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99" w:rsidRDefault="00696899" w:rsidP="00696899">
      <w:pPr>
        <w:spacing w:line="120" w:lineRule="auto"/>
        <w:jc w:val="center"/>
        <w:rPr>
          <w:b/>
          <w:sz w:val="36"/>
          <w:szCs w:val="36"/>
        </w:rPr>
      </w:pPr>
      <w:r>
        <w:rPr>
          <w:rFonts w:hint="eastAsia"/>
          <w:b/>
          <w:sz w:val="36"/>
          <w:szCs w:val="36"/>
        </w:rPr>
        <w:t>贵州大学林学院</w:t>
      </w:r>
      <w:r>
        <w:rPr>
          <w:rFonts w:hint="eastAsia"/>
          <w:b/>
          <w:sz w:val="36"/>
          <w:szCs w:val="36"/>
        </w:rPr>
        <w:t>2018</w:t>
      </w:r>
      <w:r>
        <w:rPr>
          <w:rFonts w:hint="eastAsia"/>
          <w:b/>
          <w:sz w:val="36"/>
          <w:szCs w:val="36"/>
        </w:rPr>
        <w:t>年博士研究生复试方案</w:t>
      </w:r>
    </w:p>
    <w:p w:rsidR="00696899" w:rsidRDefault="00696899" w:rsidP="00696899">
      <w:pPr>
        <w:spacing w:line="120" w:lineRule="auto"/>
        <w:jc w:val="center"/>
        <w:rPr>
          <w:b/>
          <w:sz w:val="36"/>
          <w:szCs w:val="36"/>
        </w:rPr>
      </w:pPr>
    </w:p>
    <w:p w:rsidR="00696899" w:rsidRDefault="00696899" w:rsidP="00F434EE">
      <w:pPr>
        <w:spacing w:line="120" w:lineRule="auto"/>
        <w:ind w:firstLineChars="200" w:firstLine="560"/>
        <w:jc w:val="left"/>
        <w:rPr>
          <w:sz w:val="28"/>
          <w:szCs w:val="30"/>
        </w:rPr>
      </w:pPr>
      <w:r>
        <w:rPr>
          <w:rFonts w:hint="eastAsia"/>
          <w:sz w:val="28"/>
          <w:szCs w:val="30"/>
        </w:rPr>
        <w:t>根据校研究生院《贵州大学关于做好</w:t>
      </w:r>
      <w:r>
        <w:rPr>
          <w:rFonts w:hint="eastAsia"/>
          <w:sz w:val="28"/>
          <w:szCs w:val="30"/>
        </w:rPr>
        <w:t>2018</w:t>
      </w:r>
      <w:r>
        <w:rPr>
          <w:rFonts w:hint="eastAsia"/>
          <w:sz w:val="28"/>
          <w:szCs w:val="30"/>
        </w:rPr>
        <w:t>年博士研究生招生复试工作的通知》的文件精神和要求，结合学院实际情况，特制定林学院博士研究生复试办法如下：</w:t>
      </w:r>
      <w:r>
        <w:rPr>
          <w:rFonts w:hint="eastAsia"/>
          <w:sz w:val="28"/>
          <w:szCs w:val="30"/>
        </w:rPr>
        <w:t xml:space="preserve">      </w:t>
      </w:r>
    </w:p>
    <w:p w:rsidR="00696899" w:rsidRDefault="00696899" w:rsidP="00F434EE">
      <w:pPr>
        <w:spacing w:line="120" w:lineRule="auto"/>
        <w:ind w:firstLineChars="300" w:firstLine="840"/>
        <w:outlineLvl w:val="0"/>
        <w:rPr>
          <w:sz w:val="28"/>
          <w:szCs w:val="30"/>
        </w:rPr>
      </w:pPr>
      <w:r>
        <w:rPr>
          <w:rFonts w:hint="eastAsia"/>
          <w:sz w:val="28"/>
          <w:szCs w:val="30"/>
        </w:rPr>
        <w:t>一、组织机构</w:t>
      </w:r>
    </w:p>
    <w:p w:rsidR="00696899" w:rsidRDefault="00696899" w:rsidP="00F434EE">
      <w:pPr>
        <w:spacing w:line="120" w:lineRule="auto"/>
        <w:ind w:firstLineChars="200" w:firstLine="560"/>
        <w:rPr>
          <w:sz w:val="28"/>
          <w:szCs w:val="30"/>
        </w:rPr>
      </w:pPr>
      <w:r>
        <w:rPr>
          <w:rFonts w:hint="eastAsia"/>
          <w:sz w:val="28"/>
          <w:szCs w:val="30"/>
        </w:rPr>
        <w:t>根据研究生院的相关规定，学院组建博士研究生招生工作指导小组、专家复试小组、复试督查小组。</w:t>
      </w:r>
    </w:p>
    <w:p w:rsidR="00132CD7" w:rsidRPr="003A4360" w:rsidRDefault="00696899" w:rsidP="003A4360">
      <w:pPr>
        <w:numPr>
          <w:ilvl w:val="0"/>
          <w:numId w:val="1"/>
        </w:numPr>
        <w:spacing w:line="120" w:lineRule="auto"/>
        <w:ind w:firstLineChars="150" w:firstLine="420"/>
        <w:rPr>
          <w:sz w:val="28"/>
          <w:szCs w:val="30"/>
        </w:rPr>
      </w:pPr>
      <w:r>
        <w:rPr>
          <w:rFonts w:hint="eastAsia"/>
          <w:sz w:val="28"/>
          <w:szCs w:val="30"/>
        </w:rPr>
        <w:t>博士研究生招生工作指导小组</w:t>
      </w:r>
      <w:r>
        <w:rPr>
          <w:rFonts w:hint="eastAsia"/>
          <w:sz w:val="28"/>
          <w:szCs w:val="30"/>
        </w:rPr>
        <w:t xml:space="preserve"> </w:t>
      </w:r>
      <w:r w:rsidRPr="003A4360">
        <w:rPr>
          <w:rFonts w:hint="eastAsia"/>
          <w:sz w:val="28"/>
          <w:szCs w:val="30"/>
        </w:rPr>
        <w:t xml:space="preserve">   </w:t>
      </w:r>
      <w:r w:rsidR="00F434EE" w:rsidRPr="003A4360">
        <w:rPr>
          <w:rFonts w:hint="eastAsia"/>
          <w:sz w:val="28"/>
          <w:szCs w:val="30"/>
        </w:rPr>
        <w:t xml:space="preserve">  </w:t>
      </w:r>
    </w:p>
    <w:p w:rsidR="00696899" w:rsidRPr="003A4360" w:rsidRDefault="00696899" w:rsidP="00F434EE">
      <w:pPr>
        <w:spacing w:line="120" w:lineRule="auto"/>
        <w:ind w:firstLineChars="300" w:firstLine="840"/>
        <w:rPr>
          <w:sz w:val="28"/>
          <w:szCs w:val="30"/>
        </w:rPr>
      </w:pPr>
      <w:r w:rsidRPr="003A4360">
        <w:rPr>
          <w:rFonts w:hint="eastAsia"/>
          <w:sz w:val="28"/>
          <w:szCs w:val="30"/>
        </w:rPr>
        <w:t>其主要职责是：</w:t>
      </w:r>
    </w:p>
    <w:p w:rsidR="00696899" w:rsidRDefault="00696899" w:rsidP="00696899">
      <w:pPr>
        <w:spacing w:line="120" w:lineRule="auto"/>
        <w:ind w:firstLineChars="300" w:firstLine="840"/>
        <w:rPr>
          <w:sz w:val="28"/>
          <w:szCs w:val="30"/>
        </w:rPr>
      </w:pPr>
      <w:r w:rsidRPr="003A4360">
        <w:rPr>
          <w:sz w:val="28"/>
          <w:szCs w:val="30"/>
        </w:rPr>
        <w:t>1</w:t>
      </w:r>
      <w:r w:rsidRPr="003A4360">
        <w:rPr>
          <w:rFonts w:hint="eastAsia"/>
          <w:sz w:val="28"/>
          <w:szCs w:val="30"/>
        </w:rPr>
        <w:t xml:space="preserve">. </w:t>
      </w:r>
      <w:r w:rsidRPr="003A4360">
        <w:rPr>
          <w:rFonts w:hint="eastAsia"/>
          <w:sz w:val="28"/>
          <w:szCs w:val="30"/>
        </w:rPr>
        <w:t>组织进</w:t>
      </w:r>
      <w:r>
        <w:rPr>
          <w:rFonts w:hint="eastAsia"/>
          <w:sz w:val="28"/>
          <w:szCs w:val="30"/>
        </w:rPr>
        <w:t>行林学院复试考生的资格审查；</w:t>
      </w:r>
    </w:p>
    <w:p w:rsidR="00696899" w:rsidRDefault="00696899" w:rsidP="00696899">
      <w:pPr>
        <w:spacing w:line="120" w:lineRule="auto"/>
        <w:ind w:firstLineChars="300" w:firstLine="840"/>
        <w:rPr>
          <w:sz w:val="28"/>
          <w:szCs w:val="30"/>
        </w:rPr>
      </w:pPr>
      <w:r>
        <w:rPr>
          <w:sz w:val="28"/>
          <w:szCs w:val="30"/>
        </w:rPr>
        <w:t>2</w:t>
      </w:r>
      <w:r>
        <w:rPr>
          <w:rFonts w:hint="eastAsia"/>
          <w:sz w:val="28"/>
          <w:szCs w:val="30"/>
        </w:rPr>
        <w:t xml:space="preserve">. </w:t>
      </w:r>
      <w:r>
        <w:rPr>
          <w:rFonts w:hint="eastAsia"/>
          <w:sz w:val="28"/>
          <w:szCs w:val="30"/>
        </w:rPr>
        <w:t>制定林学院博士研究生复试方案；</w:t>
      </w:r>
    </w:p>
    <w:p w:rsidR="00696899" w:rsidRDefault="00696899" w:rsidP="00696899">
      <w:pPr>
        <w:spacing w:line="120" w:lineRule="auto"/>
        <w:ind w:firstLineChars="300" w:firstLine="840"/>
        <w:rPr>
          <w:sz w:val="28"/>
          <w:szCs w:val="30"/>
        </w:rPr>
      </w:pPr>
      <w:r>
        <w:rPr>
          <w:rFonts w:hint="eastAsia"/>
          <w:sz w:val="28"/>
          <w:szCs w:val="30"/>
        </w:rPr>
        <w:t xml:space="preserve">3. </w:t>
      </w:r>
      <w:r>
        <w:rPr>
          <w:rFonts w:hint="eastAsia"/>
          <w:sz w:val="28"/>
          <w:szCs w:val="30"/>
        </w:rPr>
        <w:t>审核复试小组的复试记录和复试结果；</w:t>
      </w:r>
    </w:p>
    <w:p w:rsidR="00696899" w:rsidRDefault="00696899" w:rsidP="00696899">
      <w:pPr>
        <w:spacing w:line="120" w:lineRule="auto"/>
        <w:ind w:firstLineChars="300" w:firstLine="840"/>
        <w:rPr>
          <w:sz w:val="28"/>
          <w:szCs w:val="30"/>
        </w:rPr>
      </w:pPr>
      <w:r>
        <w:rPr>
          <w:rFonts w:hint="eastAsia"/>
          <w:sz w:val="28"/>
          <w:szCs w:val="30"/>
        </w:rPr>
        <w:t xml:space="preserve">4. </w:t>
      </w:r>
      <w:r>
        <w:rPr>
          <w:rFonts w:hint="eastAsia"/>
          <w:sz w:val="28"/>
          <w:szCs w:val="30"/>
        </w:rPr>
        <w:t>确定林学院博士研究生拟录取名单；</w:t>
      </w:r>
    </w:p>
    <w:p w:rsidR="00696899" w:rsidRDefault="00696899" w:rsidP="00696899">
      <w:pPr>
        <w:spacing w:line="120" w:lineRule="auto"/>
        <w:ind w:firstLineChars="300" w:firstLine="840"/>
        <w:rPr>
          <w:sz w:val="28"/>
          <w:szCs w:val="30"/>
        </w:rPr>
      </w:pPr>
      <w:r>
        <w:rPr>
          <w:rFonts w:hint="eastAsia"/>
          <w:sz w:val="28"/>
          <w:szCs w:val="30"/>
        </w:rPr>
        <w:t xml:space="preserve">5. </w:t>
      </w:r>
      <w:r>
        <w:rPr>
          <w:rFonts w:hint="eastAsia"/>
          <w:sz w:val="28"/>
          <w:szCs w:val="30"/>
        </w:rPr>
        <w:t>公示复试结果，处理遗留问题。</w:t>
      </w:r>
    </w:p>
    <w:p w:rsidR="00696899" w:rsidRDefault="00696899" w:rsidP="00696899">
      <w:pPr>
        <w:spacing w:line="120" w:lineRule="auto"/>
        <w:ind w:firstLineChars="150" w:firstLine="420"/>
        <w:outlineLvl w:val="0"/>
        <w:rPr>
          <w:sz w:val="28"/>
          <w:szCs w:val="30"/>
        </w:rPr>
      </w:pPr>
      <w:r>
        <w:rPr>
          <w:rFonts w:hint="eastAsia"/>
          <w:sz w:val="28"/>
          <w:szCs w:val="30"/>
        </w:rPr>
        <w:t>（二）博士研究生复试专家小组</w:t>
      </w:r>
    </w:p>
    <w:p w:rsidR="00696899" w:rsidRDefault="00696899" w:rsidP="00696899">
      <w:pPr>
        <w:spacing w:line="120" w:lineRule="auto"/>
        <w:ind w:firstLineChars="300" w:firstLine="840"/>
        <w:rPr>
          <w:sz w:val="28"/>
          <w:szCs w:val="30"/>
        </w:rPr>
      </w:pPr>
      <w:r>
        <w:rPr>
          <w:rFonts w:hint="eastAsia"/>
          <w:sz w:val="28"/>
          <w:szCs w:val="30"/>
        </w:rPr>
        <w:t>其主要职责是：</w:t>
      </w:r>
    </w:p>
    <w:p w:rsidR="00696899" w:rsidRDefault="00696899" w:rsidP="00696899">
      <w:pPr>
        <w:spacing w:line="120" w:lineRule="auto"/>
        <w:ind w:firstLineChars="300" w:firstLine="840"/>
        <w:rPr>
          <w:sz w:val="28"/>
          <w:szCs w:val="30"/>
        </w:rPr>
      </w:pPr>
      <w:r>
        <w:rPr>
          <w:sz w:val="28"/>
          <w:szCs w:val="30"/>
        </w:rPr>
        <w:t>1</w:t>
      </w:r>
      <w:r>
        <w:rPr>
          <w:rFonts w:hint="eastAsia"/>
          <w:sz w:val="28"/>
          <w:szCs w:val="30"/>
        </w:rPr>
        <w:t xml:space="preserve">. </w:t>
      </w:r>
      <w:r>
        <w:rPr>
          <w:rFonts w:hint="eastAsia"/>
          <w:sz w:val="28"/>
          <w:szCs w:val="30"/>
        </w:rPr>
        <w:t>负责确定考生面试和实践能力考核的具体内容、评分标准、程序；</w:t>
      </w:r>
    </w:p>
    <w:p w:rsidR="00696899" w:rsidRDefault="00696899" w:rsidP="00696899">
      <w:pPr>
        <w:spacing w:line="120" w:lineRule="auto"/>
        <w:ind w:firstLineChars="300" w:firstLine="840"/>
        <w:rPr>
          <w:sz w:val="28"/>
          <w:szCs w:val="30"/>
        </w:rPr>
      </w:pPr>
      <w:r>
        <w:rPr>
          <w:sz w:val="28"/>
          <w:szCs w:val="30"/>
        </w:rPr>
        <w:t>2</w:t>
      </w:r>
      <w:r>
        <w:rPr>
          <w:rFonts w:hint="eastAsia"/>
          <w:sz w:val="28"/>
          <w:szCs w:val="30"/>
        </w:rPr>
        <w:t xml:space="preserve">. </w:t>
      </w:r>
      <w:r>
        <w:rPr>
          <w:rFonts w:hint="eastAsia"/>
          <w:sz w:val="28"/>
          <w:szCs w:val="30"/>
        </w:rPr>
        <w:t>根据不同学科要求对考生的综合能力进行测试（包括英语口语面试）；</w:t>
      </w:r>
    </w:p>
    <w:p w:rsidR="00696899" w:rsidRDefault="00696899" w:rsidP="00696899">
      <w:pPr>
        <w:spacing w:line="120" w:lineRule="auto"/>
        <w:ind w:firstLineChars="300" w:firstLine="840"/>
        <w:rPr>
          <w:sz w:val="28"/>
          <w:szCs w:val="30"/>
        </w:rPr>
      </w:pPr>
      <w:r>
        <w:rPr>
          <w:sz w:val="28"/>
          <w:szCs w:val="30"/>
        </w:rPr>
        <w:t>3</w:t>
      </w:r>
      <w:r>
        <w:rPr>
          <w:rFonts w:hint="eastAsia"/>
          <w:sz w:val="28"/>
          <w:szCs w:val="30"/>
        </w:rPr>
        <w:t xml:space="preserve">. </w:t>
      </w:r>
      <w:r>
        <w:rPr>
          <w:rFonts w:hint="eastAsia"/>
          <w:sz w:val="28"/>
          <w:szCs w:val="30"/>
        </w:rPr>
        <w:t>根据考生复试成绩，提出拟录取的建议。</w:t>
      </w:r>
    </w:p>
    <w:p w:rsidR="00696899" w:rsidRDefault="00696899" w:rsidP="00696899">
      <w:pPr>
        <w:spacing w:line="120" w:lineRule="auto"/>
        <w:ind w:firstLineChars="150" w:firstLine="420"/>
        <w:outlineLvl w:val="0"/>
        <w:rPr>
          <w:sz w:val="28"/>
          <w:szCs w:val="30"/>
        </w:rPr>
      </w:pPr>
      <w:r>
        <w:rPr>
          <w:rFonts w:hint="eastAsia"/>
          <w:sz w:val="28"/>
          <w:szCs w:val="30"/>
        </w:rPr>
        <w:t>（三）复试督查小组</w:t>
      </w:r>
    </w:p>
    <w:p w:rsidR="00132CD7" w:rsidRDefault="00696899">
      <w:pPr>
        <w:spacing w:line="120" w:lineRule="auto"/>
        <w:ind w:firstLineChars="150" w:firstLine="420"/>
        <w:rPr>
          <w:sz w:val="28"/>
          <w:szCs w:val="30"/>
        </w:rPr>
      </w:pPr>
      <w:r>
        <w:rPr>
          <w:rFonts w:hint="eastAsia"/>
          <w:sz w:val="28"/>
          <w:szCs w:val="30"/>
        </w:rPr>
        <w:t xml:space="preserve">   </w:t>
      </w:r>
      <w:r w:rsidR="00F434EE">
        <w:rPr>
          <w:rFonts w:hint="eastAsia"/>
          <w:sz w:val="28"/>
          <w:szCs w:val="30"/>
        </w:rPr>
        <w:t xml:space="preserve"> </w:t>
      </w:r>
    </w:p>
    <w:p w:rsidR="00696899" w:rsidRDefault="00696899" w:rsidP="00696899">
      <w:pPr>
        <w:spacing w:line="120" w:lineRule="auto"/>
        <w:ind w:firstLineChars="300" w:firstLine="840"/>
        <w:rPr>
          <w:sz w:val="28"/>
          <w:szCs w:val="30"/>
        </w:rPr>
      </w:pPr>
      <w:r>
        <w:rPr>
          <w:rFonts w:hint="eastAsia"/>
          <w:sz w:val="28"/>
          <w:szCs w:val="30"/>
        </w:rPr>
        <w:lastRenderedPageBreak/>
        <w:t>主要职责是：</w:t>
      </w:r>
    </w:p>
    <w:p w:rsidR="00696899" w:rsidRDefault="00696899" w:rsidP="00696899">
      <w:pPr>
        <w:spacing w:line="120" w:lineRule="auto"/>
        <w:ind w:firstLineChars="300" w:firstLine="840"/>
        <w:rPr>
          <w:sz w:val="28"/>
          <w:szCs w:val="30"/>
        </w:rPr>
      </w:pPr>
      <w:r>
        <w:rPr>
          <w:sz w:val="28"/>
          <w:szCs w:val="30"/>
        </w:rPr>
        <w:t>1</w:t>
      </w:r>
      <w:r>
        <w:rPr>
          <w:rFonts w:hint="eastAsia"/>
          <w:sz w:val="28"/>
          <w:szCs w:val="30"/>
        </w:rPr>
        <w:t xml:space="preserve">. </w:t>
      </w:r>
      <w:r>
        <w:rPr>
          <w:rFonts w:hint="eastAsia"/>
          <w:sz w:val="28"/>
          <w:szCs w:val="30"/>
        </w:rPr>
        <w:t>对学院博士研究生招生工作进行全面监督；</w:t>
      </w:r>
    </w:p>
    <w:p w:rsidR="00696899" w:rsidRDefault="00696899" w:rsidP="00696899">
      <w:pPr>
        <w:spacing w:line="120" w:lineRule="auto"/>
        <w:ind w:firstLineChars="300" w:firstLine="840"/>
        <w:rPr>
          <w:sz w:val="28"/>
          <w:szCs w:val="30"/>
        </w:rPr>
      </w:pPr>
      <w:r>
        <w:rPr>
          <w:sz w:val="28"/>
          <w:szCs w:val="30"/>
        </w:rPr>
        <w:t>2</w:t>
      </w:r>
      <w:r>
        <w:rPr>
          <w:rFonts w:hint="eastAsia"/>
          <w:sz w:val="28"/>
          <w:szCs w:val="30"/>
        </w:rPr>
        <w:t xml:space="preserve">. </w:t>
      </w:r>
      <w:r>
        <w:rPr>
          <w:rFonts w:hint="eastAsia"/>
          <w:sz w:val="28"/>
          <w:szCs w:val="30"/>
        </w:rPr>
        <w:t>对学院复试前、复试过程、复试后的工作进行巡查；</w:t>
      </w:r>
    </w:p>
    <w:p w:rsidR="00696899" w:rsidRDefault="00696899" w:rsidP="00696899">
      <w:pPr>
        <w:spacing w:line="120" w:lineRule="auto"/>
        <w:ind w:firstLineChars="300" w:firstLine="840"/>
        <w:rPr>
          <w:sz w:val="28"/>
          <w:szCs w:val="30"/>
        </w:rPr>
      </w:pPr>
      <w:r>
        <w:rPr>
          <w:sz w:val="28"/>
          <w:szCs w:val="30"/>
        </w:rPr>
        <w:t>3</w:t>
      </w:r>
      <w:r>
        <w:rPr>
          <w:rFonts w:hint="eastAsia"/>
          <w:sz w:val="28"/>
          <w:szCs w:val="30"/>
        </w:rPr>
        <w:t xml:space="preserve">. </w:t>
      </w:r>
      <w:r>
        <w:rPr>
          <w:rFonts w:hint="eastAsia"/>
          <w:sz w:val="28"/>
          <w:szCs w:val="30"/>
        </w:rPr>
        <w:t>对学院复试工作的档案管理进行监督和巡查。</w:t>
      </w:r>
    </w:p>
    <w:p w:rsidR="00696899" w:rsidRDefault="00696899" w:rsidP="00E95DF7">
      <w:pPr>
        <w:spacing w:line="120" w:lineRule="auto"/>
        <w:ind w:firstLineChars="200" w:firstLine="560"/>
        <w:rPr>
          <w:sz w:val="28"/>
          <w:szCs w:val="30"/>
        </w:rPr>
      </w:pPr>
      <w:r>
        <w:rPr>
          <w:rFonts w:hint="eastAsia"/>
          <w:sz w:val="28"/>
          <w:szCs w:val="30"/>
        </w:rPr>
        <w:t>二、报到及资格审查、</w:t>
      </w:r>
      <w:r>
        <w:rPr>
          <w:rFonts w:hint="eastAsia"/>
          <w:sz w:val="28"/>
          <w:szCs w:val="30"/>
        </w:rPr>
        <w:t xml:space="preserve"> </w:t>
      </w:r>
      <w:r>
        <w:rPr>
          <w:rFonts w:hint="eastAsia"/>
          <w:sz w:val="28"/>
          <w:szCs w:val="30"/>
        </w:rPr>
        <w:t>体检</w:t>
      </w:r>
      <w:r>
        <w:rPr>
          <w:rFonts w:hint="eastAsia"/>
          <w:sz w:val="28"/>
          <w:szCs w:val="30"/>
        </w:rPr>
        <w:t xml:space="preserve"> </w:t>
      </w:r>
    </w:p>
    <w:p w:rsidR="00696899" w:rsidRDefault="00696899" w:rsidP="00696899">
      <w:pPr>
        <w:spacing w:line="120" w:lineRule="auto"/>
        <w:rPr>
          <w:sz w:val="28"/>
          <w:szCs w:val="30"/>
        </w:rPr>
      </w:pPr>
      <w:r>
        <w:rPr>
          <w:rFonts w:hint="eastAsia"/>
          <w:sz w:val="28"/>
          <w:szCs w:val="30"/>
        </w:rPr>
        <w:t xml:space="preserve">   </w:t>
      </w:r>
      <w:r w:rsidR="00F434EE">
        <w:rPr>
          <w:rFonts w:hint="eastAsia"/>
          <w:sz w:val="28"/>
          <w:szCs w:val="30"/>
        </w:rPr>
        <w:t xml:space="preserve"> </w:t>
      </w:r>
      <w:r>
        <w:rPr>
          <w:rFonts w:hint="eastAsia"/>
          <w:sz w:val="28"/>
          <w:szCs w:val="30"/>
        </w:rPr>
        <w:t>（一）报到：时间：</w:t>
      </w:r>
      <w:r>
        <w:rPr>
          <w:rFonts w:hint="eastAsia"/>
          <w:sz w:val="28"/>
          <w:szCs w:val="30"/>
        </w:rPr>
        <w:t>2018</w:t>
      </w:r>
      <w:r>
        <w:rPr>
          <w:rFonts w:hint="eastAsia"/>
          <w:sz w:val="28"/>
          <w:szCs w:val="30"/>
        </w:rPr>
        <w:t>年</w:t>
      </w:r>
      <w:r>
        <w:rPr>
          <w:rFonts w:hint="eastAsia"/>
          <w:sz w:val="28"/>
          <w:szCs w:val="30"/>
        </w:rPr>
        <w:t>4</w:t>
      </w:r>
      <w:r>
        <w:rPr>
          <w:rFonts w:hint="eastAsia"/>
          <w:sz w:val="28"/>
          <w:szCs w:val="30"/>
        </w:rPr>
        <w:t>月</w:t>
      </w:r>
      <w:r>
        <w:rPr>
          <w:rFonts w:hint="eastAsia"/>
          <w:sz w:val="28"/>
          <w:szCs w:val="30"/>
        </w:rPr>
        <w:t>23</w:t>
      </w:r>
      <w:r>
        <w:rPr>
          <w:rFonts w:hint="eastAsia"/>
          <w:sz w:val="28"/>
          <w:szCs w:val="30"/>
        </w:rPr>
        <w:t>日</w:t>
      </w:r>
      <w:r>
        <w:rPr>
          <w:rFonts w:hint="eastAsia"/>
          <w:sz w:val="28"/>
          <w:szCs w:val="30"/>
        </w:rPr>
        <w:t>14:30-17</w:t>
      </w:r>
      <w:r>
        <w:rPr>
          <w:rFonts w:hint="eastAsia"/>
          <w:sz w:val="28"/>
          <w:szCs w:val="30"/>
        </w:rPr>
        <w:t>：</w:t>
      </w:r>
      <w:r>
        <w:rPr>
          <w:rFonts w:hint="eastAsia"/>
          <w:sz w:val="28"/>
          <w:szCs w:val="30"/>
        </w:rPr>
        <w:t>00</w:t>
      </w:r>
      <w:r>
        <w:rPr>
          <w:rFonts w:hint="eastAsia"/>
          <w:sz w:val="28"/>
          <w:szCs w:val="30"/>
        </w:rPr>
        <w:t>（星期一）</w:t>
      </w:r>
    </w:p>
    <w:p w:rsidR="00696899" w:rsidRDefault="00696899" w:rsidP="00696899">
      <w:pPr>
        <w:spacing w:line="120" w:lineRule="auto"/>
        <w:ind w:firstLineChars="350" w:firstLine="980"/>
        <w:rPr>
          <w:sz w:val="28"/>
          <w:szCs w:val="30"/>
        </w:rPr>
      </w:pPr>
      <w:r>
        <w:rPr>
          <w:rFonts w:hint="eastAsia"/>
          <w:sz w:val="28"/>
          <w:szCs w:val="30"/>
        </w:rPr>
        <w:t xml:space="preserve">  </w:t>
      </w:r>
      <w:r w:rsidR="00F434EE">
        <w:rPr>
          <w:rFonts w:hint="eastAsia"/>
          <w:sz w:val="28"/>
          <w:szCs w:val="30"/>
        </w:rPr>
        <w:t xml:space="preserve"> </w:t>
      </w:r>
      <w:r>
        <w:rPr>
          <w:rFonts w:hint="eastAsia"/>
          <w:sz w:val="28"/>
          <w:szCs w:val="30"/>
        </w:rPr>
        <w:t>地点：贵州大学西校区崇德楼</w:t>
      </w:r>
      <w:r>
        <w:rPr>
          <w:rFonts w:hint="eastAsia"/>
          <w:sz w:val="28"/>
          <w:szCs w:val="30"/>
        </w:rPr>
        <w:t>578</w:t>
      </w:r>
    </w:p>
    <w:p w:rsidR="00696899" w:rsidRDefault="00696899" w:rsidP="00696899">
      <w:pPr>
        <w:spacing w:line="120" w:lineRule="auto"/>
        <w:rPr>
          <w:sz w:val="28"/>
          <w:szCs w:val="30"/>
        </w:rPr>
      </w:pPr>
      <w:r>
        <w:rPr>
          <w:rFonts w:hint="eastAsia"/>
          <w:sz w:val="28"/>
          <w:szCs w:val="30"/>
        </w:rPr>
        <w:t xml:space="preserve">   </w:t>
      </w:r>
      <w:r w:rsidR="00F434EE">
        <w:rPr>
          <w:rFonts w:hint="eastAsia"/>
          <w:sz w:val="28"/>
          <w:szCs w:val="30"/>
        </w:rPr>
        <w:t xml:space="preserve"> </w:t>
      </w:r>
      <w:r>
        <w:rPr>
          <w:rFonts w:hint="eastAsia"/>
          <w:sz w:val="28"/>
          <w:szCs w:val="30"/>
        </w:rPr>
        <w:t>（二）资格审查：</w:t>
      </w:r>
    </w:p>
    <w:p w:rsidR="00696899" w:rsidRDefault="00696899" w:rsidP="00696899">
      <w:pPr>
        <w:spacing w:line="120" w:lineRule="auto"/>
        <w:rPr>
          <w:sz w:val="28"/>
          <w:szCs w:val="30"/>
        </w:rPr>
      </w:pPr>
      <w:r>
        <w:rPr>
          <w:rFonts w:hint="eastAsia"/>
          <w:sz w:val="28"/>
          <w:szCs w:val="30"/>
        </w:rPr>
        <w:t xml:space="preserve">      1. </w:t>
      </w:r>
      <w:r>
        <w:rPr>
          <w:rFonts w:hint="eastAsia"/>
          <w:sz w:val="28"/>
          <w:szCs w:val="30"/>
        </w:rPr>
        <w:t>对在职人员审查硕士学位证书（在国外获得的学位需经教育部留学服务中心认证）。</w:t>
      </w:r>
    </w:p>
    <w:p w:rsidR="00696899" w:rsidRDefault="00696899" w:rsidP="00696899">
      <w:pPr>
        <w:spacing w:line="120" w:lineRule="auto"/>
        <w:ind w:firstLineChars="300" w:firstLine="840"/>
        <w:rPr>
          <w:sz w:val="28"/>
          <w:szCs w:val="30"/>
        </w:rPr>
      </w:pPr>
      <w:r>
        <w:rPr>
          <w:rFonts w:hint="eastAsia"/>
          <w:sz w:val="28"/>
          <w:szCs w:val="30"/>
        </w:rPr>
        <w:t xml:space="preserve">2. </w:t>
      </w:r>
      <w:r>
        <w:rPr>
          <w:rFonts w:hint="eastAsia"/>
          <w:sz w:val="28"/>
          <w:szCs w:val="30"/>
        </w:rPr>
        <w:t>对应届毕业的硕士研究生审查有效学生证及应届毕业硕士研究生资格保证。</w:t>
      </w:r>
    </w:p>
    <w:p w:rsidR="00696899" w:rsidRDefault="00696899" w:rsidP="00696899">
      <w:pPr>
        <w:spacing w:line="120" w:lineRule="auto"/>
        <w:ind w:firstLineChars="300" w:firstLine="840"/>
        <w:rPr>
          <w:sz w:val="28"/>
          <w:szCs w:val="30"/>
        </w:rPr>
      </w:pPr>
      <w:r>
        <w:rPr>
          <w:rFonts w:hint="eastAsia"/>
          <w:sz w:val="28"/>
          <w:szCs w:val="30"/>
        </w:rPr>
        <w:t xml:space="preserve">3. </w:t>
      </w:r>
      <w:r>
        <w:rPr>
          <w:rFonts w:hint="eastAsia"/>
          <w:sz w:val="28"/>
          <w:szCs w:val="30"/>
        </w:rPr>
        <w:t>考生所带证件：准考证、身份证。</w:t>
      </w:r>
    </w:p>
    <w:p w:rsidR="00696899" w:rsidRDefault="00696899" w:rsidP="00696899">
      <w:pPr>
        <w:spacing w:line="120" w:lineRule="auto"/>
        <w:ind w:firstLineChars="300" w:firstLine="840"/>
        <w:rPr>
          <w:sz w:val="28"/>
          <w:szCs w:val="30"/>
        </w:rPr>
      </w:pPr>
      <w:r>
        <w:rPr>
          <w:rFonts w:hint="eastAsia"/>
          <w:sz w:val="28"/>
          <w:szCs w:val="30"/>
        </w:rPr>
        <w:t xml:space="preserve">4. </w:t>
      </w:r>
      <w:r>
        <w:rPr>
          <w:rFonts w:hint="eastAsia"/>
          <w:sz w:val="28"/>
          <w:szCs w:val="30"/>
        </w:rPr>
        <w:t>带一寸</w:t>
      </w:r>
      <w:r w:rsidR="00432924">
        <w:rPr>
          <w:rFonts w:hint="eastAsia"/>
          <w:sz w:val="28"/>
          <w:szCs w:val="30"/>
        </w:rPr>
        <w:t>证件</w:t>
      </w:r>
      <w:r>
        <w:rPr>
          <w:rFonts w:hint="eastAsia"/>
          <w:sz w:val="28"/>
          <w:szCs w:val="30"/>
        </w:rPr>
        <w:t>照片一张</w:t>
      </w:r>
    </w:p>
    <w:p w:rsidR="00696899" w:rsidRDefault="00F434EE" w:rsidP="00F434EE">
      <w:pPr>
        <w:spacing w:line="120" w:lineRule="auto"/>
        <w:ind w:firstLineChars="200" w:firstLine="560"/>
        <w:rPr>
          <w:sz w:val="28"/>
          <w:szCs w:val="30"/>
        </w:rPr>
      </w:pPr>
      <w:r>
        <w:rPr>
          <w:rFonts w:hint="eastAsia"/>
          <w:sz w:val="28"/>
          <w:szCs w:val="30"/>
        </w:rPr>
        <w:t>(</w:t>
      </w:r>
      <w:r>
        <w:rPr>
          <w:rFonts w:hint="eastAsia"/>
          <w:sz w:val="28"/>
          <w:szCs w:val="30"/>
        </w:rPr>
        <w:t>三</w:t>
      </w:r>
      <w:r>
        <w:rPr>
          <w:rFonts w:hint="eastAsia"/>
          <w:sz w:val="28"/>
          <w:szCs w:val="30"/>
        </w:rPr>
        <w:t xml:space="preserve">)  </w:t>
      </w:r>
      <w:r w:rsidR="00696899">
        <w:rPr>
          <w:rFonts w:hint="eastAsia"/>
          <w:sz w:val="28"/>
          <w:szCs w:val="30"/>
        </w:rPr>
        <w:t>体检（注意要空腹）</w:t>
      </w:r>
    </w:p>
    <w:p w:rsidR="00696899" w:rsidRDefault="00696899" w:rsidP="00696899">
      <w:pPr>
        <w:spacing w:line="120" w:lineRule="auto"/>
        <w:ind w:firstLineChars="350" w:firstLine="980"/>
        <w:rPr>
          <w:sz w:val="28"/>
          <w:szCs w:val="30"/>
        </w:rPr>
      </w:pPr>
      <w:r>
        <w:rPr>
          <w:rFonts w:hint="eastAsia"/>
          <w:sz w:val="28"/>
          <w:szCs w:val="30"/>
        </w:rPr>
        <w:t>时间：</w:t>
      </w:r>
      <w:r>
        <w:rPr>
          <w:rFonts w:hint="eastAsia"/>
          <w:sz w:val="28"/>
          <w:szCs w:val="30"/>
        </w:rPr>
        <w:t>2018</w:t>
      </w:r>
      <w:r>
        <w:rPr>
          <w:rFonts w:hint="eastAsia"/>
          <w:sz w:val="28"/>
          <w:szCs w:val="30"/>
        </w:rPr>
        <w:t>年</w:t>
      </w:r>
      <w:r>
        <w:rPr>
          <w:rFonts w:hint="eastAsia"/>
          <w:sz w:val="28"/>
          <w:szCs w:val="30"/>
        </w:rPr>
        <w:t>4</w:t>
      </w:r>
      <w:r>
        <w:rPr>
          <w:rFonts w:hint="eastAsia"/>
          <w:sz w:val="28"/>
          <w:szCs w:val="30"/>
        </w:rPr>
        <w:t>月</w:t>
      </w:r>
      <w:r>
        <w:rPr>
          <w:rFonts w:hint="eastAsia"/>
          <w:sz w:val="28"/>
          <w:szCs w:val="30"/>
        </w:rPr>
        <w:t>25</w:t>
      </w:r>
      <w:r>
        <w:rPr>
          <w:rFonts w:hint="eastAsia"/>
          <w:sz w:val="28"/>
          <w:szCs w:val="30"/>
        </w:rPr>
        <w:t>日</w:t>
      </w:r>
      <w:r>
        <w:rPr>
          <w:rFonts w:hint="eastAsia"/>
          <w:sz w:val="28"/>
          <w:szCs w:val="30"/>
        </w:rPr>
        <w:t>8:00</w:t>
      </w:r>
      <w:r>
        <w:rPr>
          <w:rFonts w:hint="eastAsia"/>
          <w:sz w:val="28"/>
          <w:szCs w:val="30"/>
        </w:rPr>
        <w:t>开始（星期三）</w:t>
      </w:r>
    </w:p>
    <w:p w:rsidR="00696899" w:rsidRDefault="00696899" w:rsidP="00696899">
      <w:pPr>
        <w:spacing w:line="120" w:lineRule="auto"/>
        <w:ind w:firstLineChars="350" w:firstLine="980"/>
        <w:rPr>
          <w:sz w:val="28"/>
          <w:szCs w:val="30"/>
        </w:rPr>
      </w:pPr>
      <w:r>
        <w:rPr>
          <w:rFonts w:hint="eastAsia"/>
          <w:sz w:val="28"/>
          <w:szCs w:val="30"/>
        </w:rPr>
        <w:t>地点：贵州大学北校区医务室</w:t>
      </w:r>
    </w:p>
    <w:p w:rsidR="00696899" w:rsidRDefault="00696899" w:rsidP="00E95DF7">
      <w:pPr>
        <w:spacing w:line="120" w:lineRule="auto"/>
        <w:ind w:firstLineChars="200" w:firstLine="560"/>
        <w:outlineLvl w:val="0"/>
        <w:rPr>
          <w:sz w:val="28"/>
          <w:szCs w:val="30"/>
        </w:rPr>
      </w:pPr>
      <w:r>
        <w:rPr>
          <w:rFonts w:hint="eastAsia"/>
          <w:sz w:val="28"/>
          <w:szCs w:val="30"/>
        </w:rPr>
        <w:t>三、复试内容、时间及地点</w:t>
      </w:r>
    </w:p>
    <w:p w:rsidR="004A648C" w:rsidRPr="004A648C" w:rsidRDefault="00F434EE" w:rsidP="004A648C">
      <w:pPr>
        <w:ind w:left="360" w:firstLineChars="100" w:firstLine="280"/>
        <w:rPr>
          <w:sz w:val="28"/>
          <w:szCs w:val="30"/>
        </w:rPr>
      </w:pPr>
      <w:r>
        <w:rPr>
          <w:rFonts w:hint="eastAsia"/>
          <w:sz w:val="28"/>
          <w:szCs w:val="30"/>
        </w:rPr>
        <w:t>（一）</w:t>
      </w:r>
      <w:r w:rsidR="00696899" w:rsidRPr="00A26AC4">
        <w:rPr>
          <w:rFonts w:hint="eastAsia"/>
          <w:sz w:val="28"/>
          <w:szCs w:val="30"/>
        </w:rPr>
        <w:t xml:space="preserve"> </w:t>
      </w:r>
      <w:r w:rsidR="00696899">
        <w:rPr>
          <w:rFonts w:hint="eastAsia"/>
          <w:sz w:val="28"/>
          <w:szCs w:val="30"/>
        </w:rPr>
        <w:t>复试内容：</w:t>
      </w:r>
      <w:r w:rsidR="004A648C" w:rsidRPr="004A648C">
        <w:rPr>
          <w:rFonts w:hint="eastAsia"/>
          <w:sz w:val="28"/>
          <w:szCs w:val="30"/>
        </w:rPr>
        <w:t>综合素质和能力测试</w:t>
      </w:r>
    </w:p>
    <w:p w:rsidR="00696899" w:rsidRDefault="00696899" w:rsidP="004A648C">
      <w:pPr>
        <w:spacing w:line="120" w:lineRule="auto"/>
        <w:ind w:firstLineChars="200" w:firstLine="560"/>
        <w:rPr>
          <w:sz w:val="28"/>
          <w:szCs w:val="30"/>
        </w:rPr>
      </w:pPr>
      <w:r w:rsidRPr="00A26AC4">
        <w:rPr>
          <w:rFonts w:hint="eastAsia"/>
          <w:sz w:val="28"/>
          <w:szCs w:val="30"/>
        </w:rPr>
        <w:t>重点考察考生</w:t>
      </w:r>
      <w:r w:rsidR="00E95DF7" w:rsidRPr="00E95DF7">
        <w:rPr>
          <w:rFonts w:hint="eastAsia"/>
          <w:sz w:val="28"/>
          <w:szCs w:val="30"/>
        </w:rPr>
        <w:t>的专业基础、知识结构</w:t>
      </w:r>
      <w:r w:rsidR="00E95DF7">
        <w:rPr>
          <w:rFonts w:ascii="仿宋_GB2312" w:eastAsia="仿宋_GB2312" w:hAnsi="仿宋" w:hint="eastAsia"/>
          <w:sz w:val="34"/>
          <w:szCs w:val="34"/>
        </w:rPr>
        <w:t>，</w:t>
      </w:r>
      <w:r w:rsidRPr="00A26AC4">
        <w:rPr>
          <w:rFonts w:hint="eastAsia"/>
          <w:sz w:val="28"/>
          <w:szCs w:val="30"/>
        </w:rPr>
        <w:t>攻读博士学位的目的、科研兴趣和态度，科研工作背景和学术研究经历以及考核考生的外语实际应用能力，综合评价考生的科学素养、个人品性、创新能力、培养潜力、协调合作、心理健康、言行</w:t>
      </w:r>
      <w:r w:rsidRPr="00A26AC4">
        <w:rPr>
          <w:rFonts w:hint="eastAsia"/>
          <w:sz w:val="28"/>
          <w:szCs w:val="30"/>
        </w:rPr>
        <w:lastRenderedPageBreak/>
        <w:t>举止及礼仪表达等情况</w:t>
      </w:r>
      <w:r>
        <w:rPr>
          <w:rFonts w:hint="eastAsia"/>
          <w:sz w:val="28"/>
          <w:szCs w:val="30"/>
        </w:rPr>
        <w:t>。每生面试时间一般不少于</w:t>
      </w:r>
      <w:r>
        <w:rPr>
          <w:sz w:val="28"/>
          <w:szCs w:val="30"/>
        </w:rPr>
        <w:t>30</w:t>
      </w:r>
      <w:r>
        <w:rPr>
          <w:rFonts w:hint="eastAsia"/>
          <w:sz w:val="28"/>
          <w:szCs w:val="30"/>
        </w:rPr>
        <w:t>分钟，成绩满分为</w:t>
      </w:r>
      <w:r>
        <w:rPr>
          <w:sz w:val="28"/>
          <w:szCs w:val="30"/>
        </w:rPr>
        <w:t>100</w:t>
      </w:r>
      <w:r>
        <w:rPr>
          <w:rFonts w:hint="eastAsia"/>
          <w:sz w:val="28"/>
          <w:szCs w:val="30"/>
        </w:rPr>
        <w:t>分。</w:t>
      </w:r>
    </w:p>
    <w:p w:rsidR="00696899" w:rsidRDefault="00F434EE" w:rsidP="00F434EE">
      <w:pPr>
        <w:spacing w:line="120" w:lineRule="auto"/>
        <w:ind w:firstLineChars="200" w:firstLine="560"/>
        <w:rPr>
          <w:sz w:val="28"/>
          <w:szCs w:val="30"/>
        </w:rPr>
      </w:pPr>
      <w:r>
        <w:rPr>
          <w:rFonts w:hint="eastAsia"/>
          <w:sz w:val="28"/>
          <w:szCs w:val="30"/>
        </w:rPr>
        <w:t>（二）</w:t>
      </w:r>
      <w:r w:rsidR="00696899">
        <w:rPr>
          <w:rFonts w:hint="eastAsia"/>
          <w:sz w:val="28"/>
          <w:szCs w:val="30"/>
        </w:rPr>
        <w:t xml:space="preserve"> </w:t>
      </w:r>
      <w:r w:rsidR="00696899">
        <w:rPr>
          <w:rFonts w:hint="eastAsia"/>
          <w:sz w:val="28"/>
          <w:szCs w:val="30"/>
        </w:rPr>
        <w:t>时间及地点：</w:t>
      </w:r>
    </w:p>
    <w:p w:rsidR="00696899" w:rsidRDefault="00696899" w:rsidP="00F434EE">
      <w:pPr>
        <w:spacing w:line="120" w:lineRule="auto"/>
        <w:ind w:firstLineChars="400" w:firstLine="1120"/>
        <w:rPr>
          <w:sz w:val="28"/>
          <w:szCs w:val="30"/>
        </w:rPr>
      </w:pPr>
      <w:r>
        <w:rPr>
          <w:rFonts w:hint="eastAsia"/>
          <w:sz w:val="28"/>
          <w:szCs w:val="30"/>
        </w:rPr>
        <w:t>时间：</w:t>
      </w:r>
      <w:r>
        <w:rPr>
          <w:rFonts w:hint="eastAsia"/>
          <w:sz w:val="28"/>
          <w:szCs w:val="30"/>
        </w:rPr>
        <w:t>2018</w:t>
      </w:r>
      <w:r>
        <w:rPr>
          <w:rFonts w:hint="eastAsia"/>
          <w:sz w:val="28"/>
          <w:szCs w:val="30"/>
        </w:rPr>
        <w:t>年</w:t>
      </w:r>
      <w:r>
        <w:rPr>
          <w:rFonts w:hint="eastAsia"/>
          <w:sz w:val="28"/>
          <w:szCs w:val="30"/>
        </w:rPr>
        <w:t>4</w:t>
      </w:r>
      <w:r>
        <w:rPr>
          <w:rFonts w:hint="eastAsia"/>
          <w:sz w:val="28"/>
          <w:szCs w:val="30"/>
        </w:rPr>
        <w:t>月</w:t>
      </w:r>
      <w:r>
        <w:rPr>
          <w:rFonts w:hint="eastAsia"/>
          <w:sz w:val="28"/>
          <w:szCs w:val="30"/>
        </w:rPr>
        <w:t>24</w:t>
      </w:r>
      <w:r>
        <w:rPr>
          <w:rFonts w:hint="eastAsia"/>
          <w:sz w:val="28"/>
          <w:szCs w:val="30"/>
        </w:rPr>
        <w:t>日</w:t>
      </w:r>
      <w:r>
        <w:rPr>
          <w:rFonts w:hint="eastAsia"/>
          <w:sz w:val="28"/>
          <w:szCs w:val="30"/>
        </w:rPr>
        <w:t>9:00-18:00</w:t>
      </w:r>
      <w:r>
        <w:rPr>
          <w:rFonts w:hint="eastAsia"/>
          <w:sz w:val="28"/>
          <w:szCs w:val="30"/>
        </w:rPr>
        <w:t>（星期二）</w:t>
      </w:r>
    </w:p>
    <w:p w:rsidR="00E95DF7" w:rsidRDefault="00696899" w:rsidP="00F434EE">
      <w:pPr>
        <w:spacing w:line="120" w:lineRule="auto"/>
        <w:ind w:firstLineChars="400" w:firstLine="1120"/>
        <w:rPr>
          <w:sz w:val="28"/>
          <w:szCs w:val="30"/>
        </w:rPr>
      </w:pPr>
      <w:r>
        <w:rPr>
          <w:rFonts w:hint="eastAsia"/>
          <w:sz w:val="28"/>
          <w:szCs w:val="30"/>
        </w:rPr>
        <w:t>地点：贵州大学西校区崇德楼</w:t>
      </w:r>
      <w:r>
        <w:rPr>
          <w:rFonts w:hint="eastAsia"/>
          <w:sz w:val="28"/>
          <w:szCs w:val="30"/>
        </w:rPr>
        <w:t xml:space="preserve">570 </w:t>
      </w:r>
      <w:r w:rsidR="00145D41">
        <w:rPr>
          <w:rFonts w:hint="eastAsia"/>
          <w:sz w:val="28"/>
          <w:szCs w:val="30"/>
        </w:rPr>
        <w:t>室</w:t>
      </w:r>
    </w:p>
    <w:p w:rsidR="00696899" w:rsidRDefault="00696899" w:rsidP="00E95DF7">
      <w:pPr>
        <w:spacing w:line="120" w:lineRule="auto"/>
        <w:ind w:firstLineChars="200" w:firstLine="560"/>
        <w:rPr>
          <w:sz w:val="28"/>
          <w:szCs w:val="30"/>
        </w:rPr>
      </w:pPr>
      <w:r>
        <w:rPr>
          <w:rFonts w:hint="eastAsia"/>
          <w:sz w:val="28"/>
          <w:szCs w:val="30"/>
        </w:rPr>
        <w:t>四、复试</w:t>
      </w:r>
      <w:r w:rsidR="00E95DF7">
        <w:rPr>
          <w:rFonts w:hint="eastAsia"/>
          <w:sz w:val="28"/>
          <w:szCs w:val="30"/>
        </w:rPr>
        <w:t>成绩</w:t>
      </w:r>
      <w:r>
        <w:rPr>
          <w:rFonts w:hint="eastAsia"/>
          <w:sz w:val="28"/>
          <w:szCs w:val="30"/>
        </w:rPr>
        <w:t>及总成绩</w:t>
      </w:r>
      <w:r w:rsidR="00E95DF7">
        <w:rPr>
          <w:rFonts w:hint="eastAsia"/>
          <w:sz w:val="28"/>
          <w:szCs w:val="30"/>
        </w:rPr>
        <w:t>的</w:t>
      </w:r>
      <w:r>
        <w:rPr>
          <w:rFonts w:hint="eastAsia"/>
          <w:sz w:val="28"/>
          <w:szCs w:val="30"/>
        </w:rPr>
        <w:t>计算办法</w:t>
      </w:r>
    </w:p>
    <w:p w:rsidR="00696899" w:rsidRDefault="00696899" w:rsidP="00696899">
      <w:pPr>
        <w:spacing w:line="120" w:lineRule="auto"/>
        <w:rPr>
          <w:sz w:val="28"/>
          <w:szCs w:val="30"/>
        </w:rPr>
      </w:pPr>
      <w:r>
        <w:rPr>
          <w:rFonts w:hint="eastAsia"/>
          <w:sz w:val="28"/>
          <w:szCs w:val="30"/>
        </w:rPr>
        <w:t xml:space="preserve">    </w:t>
      </w:r>
      <w:r w:rsidR="00F434EE">
        <w:rPr>
          <w:rFonts w:hint="eastAsia"/>
          <w:sz w:val="28"/>
          <w:szCs w:val="30"/>
        </w:rPr>
        <w:t xml:space="preserve">  1.</w:t>
      </w:r>
      <w:r>
        <w:rPr>
          <w:rFonts w:hint="eastAsia"/>
          <w:sz w:val="28"/>
          <w:szCs w:val="30"/>
        </w:rPr>
        <w:t>复试成绩</w:t>
      </w:r>
      <w:r w:rsidR="001F131C">
        <w:rPr>
          <w:rFonts w:hint="eastAsia"/>
          <w:sz w:val="28"/>
          <w:szCs w:val="30"/>
        </w:rPr>
        <w:t>=</w:t>
      </w:r>
      <w:r>
        <w:rPr>
          <w:rFonts w:hint="eastAsia"/>
          <w:sz w:val="28"/>
          <w:szCs w:val="30"/>
        </w:rPr>
        <w:t>综合面试成绩。满分为</w:t>
      </w:r>
      <w:r>
        <w:rPr>
          <w:rFonts w:hint="eastAsia"/>
          <w:sz w:val="28"/>
          <w:szCs w:val="30"/>
        </w:rPr>
        <w:t>100</w:t>
      </w:r>
      <w:r>
        <w:rPr>
          <w:rFonts w:hint="eastAsia"/>
          <w:sz w:val="28"/>
          <w:szCs w:val="30"/>
        </w:rPr>
        <w:t>分，复试成绩低于</w:t>
      </w:r>
      <w:r>
        <w:rPr>
          <w:rFonts w:hint="eastAsia"/>
          <w:sz w:val="28"/>
          <w:szCs w:val="30"/>
        </w:rPr>
        <w:t>60</w:t>
      </w:r>
      <w:r>
        <w:rPr>
          <w:rFonts w:hint="eastAsia"/>
          <w:sz w:val="28"/>
          <w:szCs w:val="30"/>
        </w:rPr>
        <w:t>分，不予录取。</w:t>
      </w:r>
    </w:p>
    <w:p w:rsidR="00452210" w:rsidRDefault="00F434EE" w:rsidP="00F434EE">
      <w:pPr>
        <w:spacing w:line="120" w:lineRule="auto"/>
        <w:ind w:firstLineChars="300" w:firstLine="840"/>
        <w:rPr>
          <w:sz w:val="28"/>
          <w:szCs w:val="30"/>
        </w:rPr>
      </w:pPr>
      <w:r>
        <w:rPr>
          <w:rFonts w:hint="eastAsia"/>
          <w:sz w:val="28"/>
          <w:szCs w:val="30"/>
        </w:rPr>
        <w:t>2.</w:t>
      </w:r>
      <w:r w:rsidR="00696899">
        <w:rPr>
          <w:rFonts w:hint="eastAsia"/>
          <w:sz w:val="28"/>
          <w:szCs w:val="30"/>
        </w:rPr>
        <w:t>总成绩计算办法</w:t>
      </w:r>
      <w:r w:rsidR="00E95DF7">
        <w:rPr>
          <w:rFonts w:hint="eastAsia"/>
          <w:sz w:val="28"/>
          <w:szCs w:val="30"/>
        </w:rPr>
        <w:t>：</w:t>
      </w:r>
    </w:p>
    <w:p w:rsidR="00452210" w:rsidRDefault="00696899" w:rsidP="00F434EE">
      <w:pPr>
        <w:spacing w:line="120" w:lineRule="auto"/>
        <w:ind w:firstLineChars="300" w:firstLine="840"/>
        <w:rPr>
          <w:sz w:val="28"/>
          <w:szCs w:val="30"/>
        </w:rPr>
      </w:pPr>
      <w:r>
        <w:rPr>
          <w:rFonts w:hint="eastAsia"/>
          <w:sz w:val="28"/>
          <w:szCs w:val="30"/>
        </w:rPr>
        <w:t>采用权重相加法。</w:t>
      </w:r>
    </w:p>
    <w:p w:rsidR="00452210" w:rsidRDefault="00452210" w:rsidP="00F434EE">
      <w:pPr>
        <w:spacing w:line="120" w:lineRule="auto"/>
        <w:ind w:firstLineChars="300" w:firstLine="840"/>
        <w:rPr>
          <w:sz w:val="28"/>
          <w:szCs w:val="30"/>
        </w:rPr>
      </w:pPr>
      <w:r>
        <w:rPr>
          <w:rFonts w:hint="eastAsia"/>
          <w:sz w:val="28"/>
          <w:szCs w:val="30"/>
        </w:rPr>
        <w:t>总成绩</w:t>
      </w:r>
      <w:r>
        <w:rPr>
          <w:rFonts w:hint="eastAsia"/>
          <w:sz w:val="28"/>
          <w:szCs w:val="30"/>
        </w:rPr>
        <w:t>=</w:t>
      </w:r>
      <w:r w:rsidR="00696899">
        <w:rPr>
          <w:rFonts w:hint="eastAsia"/>
          <w:sz w:val="28"/>
          <w:szCs w:val="30"/>
        </w:rPr>
        <w:t>初试成绩</w:t>
      </w:r>
      <w:r>
        <w:rPr>
          <w:rFonts w:hint="eastAsia"/>
          <w:sz w:val="28"/>
          <w:szCs w:val="30"/>
        </w:rPr>
        <w:t>×</w:t>
      </w:r>
      <w:r w:rsidR="00696899">
        <w:rPr>
          <w:rFonts w:hint="eastAsia"/>
          <w:sz w:val="28"/>
          <w:szCs w:val="30"/>
        </w:rPr>
        <w:t>50%+</w:t>
      </w:r>
      <w:r w:rsidR="00696899">
        <w:rPr>
          <w:rFonts w:hint="eastAsia"/>
          <w:sz w:val="28"/>
          <w:szCs w:val="30"/>
        </w:rPr>
        <w:t>复试成绩</w:t>
      </w:r>
      <w:r>
        <w:rPr>
          <w:rFonts w:hint="eastAsia"/>
          <w:sz w:val="28"/>
          <w:szCs w:val="30"/>
        </w:rPr>
        <w:t>×</w:t>
      </w:r>
      <w:r w:rsidR="00696899">
        <w:rPr>
          <w:rFonts w:hint="eastAsia"/>
          <w:sz w:val="28"/>
          <w:szCs w:val="30"/>
        </w:rPr>
        <w:t>50%</w:t>
      </w:r>
      <w:r w:rsidR="00696899">
        <w:rPr>
          <w:rFonts w:hint="eastAsia"/>
          <w:sz w:val="28"/>
          <w:szCs w:val="30"/>
        </w:rPr>
        <w:t>。</w:t>
      </w:r>
    </w:p>
    <w:p w:rsidR="00696899" w:rsidRDefault="00696899" w:rsidP="00F434EE">
      <w:pPr>
        <w:spacing w:line="120" w:lineRule="auto"/>
        <w:ind w:firstLineChars="300" w:firstLine="840"/>
        <w:rPr>
          <w:sz w:val="28"/>
          <w:szCs w:val="30"/>
        </w:rPr>
      </w:pPr>
      <w:r>
        <w:rPr>
          <w:rFonts w:hint="eastAsia"/>
          <w:sz w:val="28"/>
          <w:szCs w:val="30"/>
        </w:rPr>
        <w:t>根据总</w:t>
      </w:r>
      <w:r w:rsidR="00452210">
        <w:rPr>
          <w:rFonts w:hint="eastAsia"/>
          <w:sz w:val="28"/>
          <w:szCs w:val="30"/>
        </w:rPr>
        <w:t>成绩</w:t>
      </w:r>
      <w:r>
        <w:rPr>
          <w:rFonts w:hint="eastAsia"/>
          <w:sz w:val="28"/>
          <w:szCs w:val="30"/>
        </w:rPr>
        <w:t>及本年度的招生计划，由高到</w:t>
      </w:r>
      <w:proofErr w:type="gramStart"/>
      <w:r>
        <w:rPr>
          <w:rFonts w:hint="eastAsia"/>
          <w:sz w:val="28"/>
          <w:szCs w:val="30"/>
        </w:rPr>
        <w:t>低确定拟</w:t>
      </w:r>
      <w:proofErr w:type="gramEnd"/>
      <w:r>
        <w:rPr>
          <w:rFonts w:hint="eastAsia"/>
          <w:sz w:val="28"/>
          <w:szCs w:val="30"/>
        </w:rPr>
        <w:t>录取名单。</w:t>
      </w:r>
    </w:p>
    <w:p w:rsidR="00696899" w:rsidRDefault="00696899" w:rsidP="00696899">
      <w:pPr>
        <w:spacing w:line="120" w:lineRule="auto"/>
        <w:rPr>
          <w:sz w:val="28"/>
          <w:szCs w:val="30"/>
        </w:rPr>
      </w:pPr>
    </w:p>
    <w:p w:rsidR="001F131C" w:rsidRDefault="001F131C" w:rsidP="00696899">
      <w:pPr>
        <w:spacing w:line="120" w:lineRule="auto"/>
        <w:rPr>
          <w:sz w:val="28"/>
          <w:szCs w:val="30"/>
        </w:rPr>
      </w:pPr>
    </w:p>
    <w:p w:rsidR="00696899" w:rsidRDefault="00696899" w:rsidP="001F131C">
      <w:pPr>
        <w:spacing w:line="120" w:lineRule="auto"/>
        <w:ind w:firstLineChars="2450" w:firstLine="6860"/>
        <w:rPr>
          <w:sz w:val="28"/>
          <w:szCs w:val="30"/>
        </w:rPr>
      </w:pPr>
      <w:r>
        <w:rPr>
          <w:rFonts w:hint="eastAsia"/>
          <w:sz w:val="28"/>
          <w:szCs w:val="30"/>
        </w:rPr>
        <w:t>贵州大学林学院</w:t>
      </w:r>
    </w:p>
    <w:p w:rsidR="00C37F98" w:rsidRPr="00696899" w:rsidRDefault="00696899" w:rsidP="001F131C">
      <w:pPr>
        <w:spacing w:line="120" w:lineRule="auto"/>
        <w:ind w:firstLineChars="2450" w:firstLine="6860"/>
      </w:pPr>
      <w:r>
        <w:rPr>
          <w:rFonts w:hint="eastAsia"/>
          <w:sz w:val="28"/>
          <w:szCs w:val="30"/>
        </w:rPr>
        <w:t>2018</w:t>
      </w:r>
      <w:r>
        <w:rPr>
          <w:rFonts w:hint="eastAsia"/>
          <w:sz w:val="28"/>
          <w:szCs w:val="30"/>
        </w:rPr>
        <w:t>年</w:t>
      </w:r>
      <w:r>
        <w:rPr>
          <w:rFonts w:hint="eastAsia"/>
          <w:sz w:val="28"/>
          <w:szCs w:val="30"/>
        </w:rPr>
        <w:t>4</w:t>
      </w:r>
      <w:r>
        <w:rPr>
          <w:rFonts w:hint="eastAsia"/>
          <w:sz w:val="28"/>
          <w:szCs w:val="30"/>
        </w:rPr>
        <w:t>月</w:t>
      </w:r>
      <w:r>
        <w:rPr>
          <w:rFonts w:hint="eastAsia"/>
          <w:sz w:val="28"/>
          <w:szCs w:val="30"/>
        </w:rPr>
        <w:t>8</w:t>
      </w:r>
      <w:r>
        <w:rPr>
          <w:rFonts w:hint="eastAsia"/>
          <w:sz w:val="28"/>
          <w:szCs w:val="30"/>
        </w:rPr>
        <w:t>日</w:t>
      </w:r>
    </w:p>
    <w:sectPr w:rsidR="00C37F98" w:rsidRPr="00696899" w:rsidSect="00696899">
      <w:headerReference w:type="even" r:id="rId8"/>
      <w:head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8CD" w:rsidRDefault="008718CD" w:rsidP="00696899">
      <w:r>
        <w:separator/>
      </w:r>
    </w:p>
  </w:endnote>
  <w:endnote w:type="continuationSeparator" w:id="0">
    <w:p w:rsidR="008718CD" w:rsidRDefault="008718CD" w:rsidP="00696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8CD" w:rsidRDefault="008718CD" w:rsidP="00696899">
      <w:r>
        <w:separator/>
      </w:r>
    </w:p>
  </w:footnote>
  <w:footnote w:type="continuationSeparator" w:id="0">
    <w:p w:rsidR="008718CD" w:rsidRDefault="008718CD" w:rsidP="00696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99" w:rsidRDefault="00696899" w:rsidP="00696899">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99" w:rsidRDefault="00696899" w:rsidP="00696899">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4794"/>
    <w:multiLevelType w:val="hybridMultilevel"/>
    <w:tmpl w:val="F1864B6E"/>
    <w:lvl w:ilvl="0" w:tplc="DB2E2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E46113"/>
    <w:multiLevelType w:val="singleLevel"/>
    <w:tmpl w:val="58E46113"/>
    <w:lvl w:ilvl="0">
      <w:start w:val="1"/>
      <w:numFmt w:val="chineseCounting"/>
      <w:suff w:val="nothing"/>
      <w:lvlText w:val="（%1）"/>
      <w:lvlJc w:val="left"/>
    </w:lvl>
  </w:abstractNum>
  <w:abstractNum w:abstractNumId="2">
    <w:nsid w:val="58E46B04"/>
    <w:multiLevelType w:val="singleLevel"/>
    <w:tmpl w:val="58E46B04"/>
    <w:lvl w:ilvl="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9DB"/>
    <w:rsid w:val="000A7D5A"/>
    <w:rsid w:val="00132CD7"/>
    <w:rsid w:val="00145D41"/>
    <w:rsid w:val="00167DEC"/>
    <w:rsid w:val="001F131C"/>
    <w:rsid w:val="002A4E62"/>
    <w:rsid w:val="00350851"/>
    <w:rsid w:val="003A4360"/>
    <w:rsid w:val="003C0145"/>
    <w:rsid w:val="00432924"/>
    <w:rsid w:val="00452210"/>
    <w:rsid w:val="004A648C"/>
    <w:rsid w:val="004D6D35"/>
    <w:rsid w:val="005807BA"/>
    <w:rsid w:val="005D69DB"/>
    <w:rsid w:val="00696899"/>
    <w:rsid w:val="00716A84"/>
    <w:rsid w:val="008718CD"/>
    <w:rsid w:val="009A06A1"/>
    <w:rsid w:val="00AB4679"/>
    <w:rsid w:val="00B45528"/>
    <w:rsid w:val="00C37F98"/>
    <w:rsid w:val="00C67432"/>
    <w:rsid w:val="00E91AD8"/>
    <w:rsid w:val="00E926F4"/>
    <w:rsid w:val="00E95DF7"/>
    <w:rsid w:val="00F434EE"/>
    <w:rsid w:val="00F562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D69DB"/>
    <w:rPr>
      <w:sz w:val="21"/>
      <w:szCs w:val="21"/>
    </w:rPr>
  </w:style>
  <w:style w:type="character" w:customStyle="1" w:styleId="Char">
    <w:name w:val="批注文字 Char"/>
    <w:basedOn w:val="a0"/>
    <w:link w:val="a4"/>
    <w:rsid w:val="005D69DB"/>
    <w:rPr>
      <w:szCs w:val="24"/>
    </w:rPr>
  </w:style>
  <w:style w:type="paragraph" w:styleId="a4">
    <w:name w:val="annotation text"/>
    <w:basedOn w:val="a"/>
    <w:link w:val="Char"/>
    <w:rsid w:val="005D69DB"/>
    <w:pPr>
      <w:jc w:val="left"/>
    </w:pPr>
    <w:rPr>
      <w:rFonts w:asciiTheme="minorHAnsi" w:eastAsiaTheme="minorEastAsia" w:hAnsiTheme="minorHAnsi" w:cstheme="minorBidi"/>
    </w:rPr>
  </w:style>
  <w:style w:type="character" w:customStyle="1" w:styleId="Char1">
    <w:name w:val="批注文字 Char1"/>
    <w:basedOn w:val="a0"/>
    <w:link w:val="a4"/>
    <w:uiPriority w:val="99"/>
    <w:semiHidden/>
    <w:rsid w:val="005D69DB"/>
    <w:rPr>
      <w:rFonts w:ascii="Times New Roman" w:eastAsia="宋体" w:hAnsi="Times New Roman" w:cs="Times New Roman"/>
      <w:szCs w:val="24"/>
    </w:rPr>
  </w:style>
  <w:style w:type="paragraph" w:styleId="a5">
    <w:name w:val="Balloon Text"/>
    <w:basedOn w:val="a"/>
    <w:link w:val="Char0"/>
    <w:uiPriority w:val="99"/>
    <w:semiHidden/>
    <w:unhideWhenUsed/>
    <w:rsid w:val="005D69DB"/>
    <w:rPr>
      <w:sz w:val="18"/>
      <w:szCs w:val="18"/>
    </w:rPr>
  </w:style>
  <w:style w:type="character" w:customStyle="1" w:styleId="Char0">
    <w:name w:val="批注框文本 Char"/>
    <w:basedOn w:val="a0"/>
    <w:link w:val="a5"/>
    <w:uiPriority w:val="99"/>
    <w:semiHidden/>
    <w:rsid w:val="005D69DB"/>
    <w:rPr>
      <w:rFonts w:ascii="Times New Roman" w:eastAsia="宋体" w:hAnsi="Times New Roman" w:cs="Times New Roman"/>
      <w:sz w:val="18"/>
      <w:szCs w:val="18"/>
    </w:rPr>
  </w:style>
  <w:style w:type="paragraph" w:styleId="a6">
    <w:name w:val="Document Map"/>
    <w:basedOn w:val="a"/>
    <w:link w:val="Char2"/>
    <w:uiPriority w:val="99"/>
    <w:semiHidden/>
    <w:unhideWhenUsed/>
    <w:rsid w:val="005D69DB"/>
    <w:rPr>
      <w:rFonts w:ascii="宋体"/>
      <w:sz w:val="18"/>
      <w:szCs w:val="18"/>
    </w:rPr>
  </w:style>
  <w:style w:type="character" w:customStyle="1" w:styleId="Char2">
    <w:name w:val="文档结构图 Char"/>
    <w:basedOn w:val="a0"/>
    <w:link w:val="a6"/>
    <w:uiPriority w:val="99"/>
    <w:semiHidden/>
    <w:rsid w:val="005D69DB"/>
    <w:rPr>
      <w:rFonts w:ascii="宋体" w:eastAsia="宋体" w:hAnsi="Times New Roman" w:cs="Times New Roman"/>
      <w:sz w:val="18"/>
      <w:szCs w:val="18"/>
    </w:rPr>
  </w:style>
  <w:style w:type="paragraph" w:styleId="a7">
    <w:name w:val="Revision"/>
    <w:hidden/>
    <w:uiPriority w:val="99"/>
    <w:semiHidden/>
    <w:rsid w:val="005D69DB"/>
    <w:rPr>
      <w:rFonts w:ascii="Times New Roman" w:eastAsia="宋体" w:hAnsi="Times New Roman" w:cs="Times New Roman"/>
      <w:szCs w:val="24"/>
    </w:rPr>
  </w:style>
  <w:style w:type="paragraph" w:styleId="a8">
    <w:name w:val="header"/>
    <w:basedOn w:val="a"/>
    <w:link w:val="Char3"/>
    <w:uiPriority w:val="99"/>
    <w:semiHidden/>
    <w:unhideWhenUsed/>
    <w:rsid w:val="0069689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rsid w:val="00696899"/>
    <w:rPr>
      <w:rFonts w:ascii="Times New Roman" w:eastAsia="宋体" w:hAnsi="Times New Roman" w:cs="Times New Roman"/>
      <w:sz w:val="18"/>
      <w:szCs w:val="18"/>
    </w:rPr>
  </w:style>
  <w:style w:type="paragraph" w:styleId="a9">
    <w:name w:val="footer"/>
    <w:basedOn w:val="a"/>
    <w:link w:val="Char4"/>
    <w:uiPriority w:val="99"/>
    <w:semiHidden/>
    <w:unhideWhenUsed/>
    <w:rsid w:val="00696899"/>
    <w:pPr>
      <w:tabs>
        <w:tab w:val="center" w:pos="4153"/>
        <w:tab w:val="right" w:pos="8306"/>
      </w:tabs>
      <w:snapToGrid w:val="0"/>
      <w:jc w:val="left"/>
    </w:pPr>
    <w:rPr>
      <w:sz w:val="18"/>
      <w:szCs w:val="18"/>
    </w:rPr>
  </w:style>
  <w:style w:type="character" w:customStyle="1" w:styleId="Char4">
    <w:name w:val="页脚 Char"/>
    <w:basedOn w:val="a0"/>
    <w:link w:val="a9"/>
    <w:uiPriority w:val="99"/>
    <w:semiHidden/>
    <w:rsid w:val="0069689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280B3-56E7-449E-AC1C-9B3868AB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569</Characters>
  <Application>Microsoft Office Word</Application>
  <DocSecurity>0</DocSecurity>
  <Lines>31</Lines>
  <Paragraphs>14</Paragraphs>
  <ScaleCrop>false</ScaleCrop>
  <Company>Microsoft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gzdx</dc:creator>
  <cp:lastModifiedBy>向灵</cp:lastModifiedBy>
  <cp:revision>4</cp:revision>
  <dcterms:created xsi:type="dcterms:W3CDTF">2018-04-10T07:30:00Z</dcterms:created>
  <dcterms:modified xsi:type="dcterms:W3CDTF">2018-04-10T07:58:00Z</dcterms:modified>
</cp:coreProperties>
</file>